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F6" w:rsidRDefault="003A48F6" w:rsidP="003A48F6">
      <w:pPr>
        <w:rPr>
          <w:sz w:val="40"/>
          <w:szCs w:val="40"/>
        </w:rPr>
      </w:pPr>
      <w:r w:rsidRPr="00B3391B">
        <w:rPr>
          <w:b/>
          <w:noProof/>
          <w:lang w:eastAsia="it-IT"/>
        </w:rPr>
        <w:drawing>
          <wp:inline distT="0" distB="0" distL="0" distR="0" wp14:anchorId="252C823C" wp14:editId="378CF0D1">
            <wp:extent cx="2066925" cy="620078"/>
            <wp:effectExtent l="0" t="0" r="0" b="8890"/>
            <wp:docPr id="2" name="Immagine 2" descr="C:\Users\utente\AppData\Local\Microsoft\Windows\INetCache\Content.Word\UILSCUOLARUA_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UILSCUOLARUA_5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44" cy="6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30" w:rsidRPr="001E25E5" w:rsidRDefault="00FE229A" w:rsidP="003A48F6">
      <w:pPr>
        <w:jc w:val="center"/>
        <w:rPr>
          <w:sz w:val="40"/>
          <w:szCs w:val="40"/>
        </w:rPr>
      </w:pPr>
      <w:r w:rsidRPr="001E25E5">
        <w:rPr>
          <w:sz w:val="40"/>
          <w:szCs w:val="40"/>
        </w:rPr>
        <w:t>PROSSIMA CIRCOLARE SULLE PENSIONI 2018</w:t>
      </w:r>
    </w:p>
    <w:p w:rsidR="00FE229A" w:rsidRDefault="00FE229A"/>
    <w:p w:rsidR="000902F9" w:rsidRPr="001E25E5" w:rsidRDefault="00FE229A" w:rsidP="001E25E5">
      <w:pPr>
        <w:jc w:val="both"/>
        <w:rPr>
          <w:sz w:val="28"/>
          <w:szCs w:val="28"/>
        </w:rPr>
      </w:pPr>
      <w:proofErr w:type="gramStart"/>
      <w:r w:rsidRPr="001E25E5">
        <w:rPr>
          <w:sz w:val="28"/>
          <w:szCs w:val="28"/>
        </w:rPr>
        <w:t>E’</w:t>
      </w:r>
      <w:proofErr w:type="gramEnd"/>
      <w:r w:rsidRPr="001E25E5">
        <w:rPr>
          <w:sz w:val="28"/>
          <w:szCs w:val="28"/>
        </w:rPr>
        <w:t xml:space="preserve"> in procinto di essere emanata la Circolare sulle pensioni che, sostanzialmente, ricalca le precedenti per quanto riguarda i requisiti per accedere al trattamento pensionistico dal 1° settembre 2018. Introduce, però, alcune novità di grande interesse. La prima riguarda la data di scadenza di presentazione delle dimissioni che è fissata al 20.12.2017, da effettuare on line mediante la procedura Polis del </w:t>
      </w:r>
      <w:proofErr w:type="spellStart"/>
      <w:r w:rsidRPr="001E25E5">
        <w:rPr>
          <w:sz w:val="28"/>
          <w:szCs w:val="28"/>
        </w:rPr>
        <w:t>Miur</w:t>
      </w:r>
      <w:proofErr w:type="spellEnd"/>
      <w:r w:rsidRPr="001E25E5">
        <w:rPr>
          <w:sz w:val="28"/>
          <w:szCs w:val="28"/>
        </w:rPr>
        <w:t>. La seconda riguarda una circolare operativa, da emanare congiuntamente Inps-</w:t>
      </w:r>
      <w:proofErr w:type="spellStart"/>
      <w:r w:rsidRPr="001E25E5">
        <w:rPr>
          <w:sz w:val="28"/>
          <w:szCs w:val="28"/>
        </w:rPr>
        <w:t>Miur</w:t>
      </w:r>
      <w:proofErr w:type="spellEnd"/>
      <w:r w:rsidRPr="001E25E5">
        <w:rPr>
          <w:sz w:val="28"/>
          <w:szCs w:val="28"/>
        </w:rPr>
        <w:t xml:space="preserve">, che fornirà indicazioni e tempistica per la lavorazione delle domande di Ricongiunzione, Riscatti e Computo, superando così la Circolare N. 94 del 31.05.2017 dell’Inps che tanto panico ha seminato nella categoria per i termini di prescrizione di 5 anni che sarebbero scaduti il 1° gennaio 2018. La terza novità, infine, riguarda l’APE sociale del 2017, per la quale saranno fornite indicazioni per coloro che hanno avuto il riconoscimento delle condizioni di accesso </w:t>
      </w:r>
      <w:r w:rsidR="000902F9" w:rsidRPr="001E25E5">
        <w:rPr>
          <w:sz w:val="28"/>
          <w:szCs w:val="28"/>
        </w:rPr>
        <w:t>all’anticipo pensionistico.</w:t>
      </w:r>
    </w:p>
    <w:p w:rsidR="000902F9" w:rsidRPr="001E25E5" w:rsidRDefault="000902F9" w:rsidP="001E25E5">
      <w:pPr>
        <w:jc w:val="both"/>
        <w:rPr>
          <w:sz w:val="28"/>
          <w:szCs w:val="28"/>
        </w:rPr>
      </w:pPr>
      <w:r w:rsidRPr="001E25E5">
        <w:rPr>
          <w:sz w:val="28"/>
          <w:szCs w:val="28"/>
        </w:rPr>
        <w:t>Facendo riferimento all’articolo</w:t>
      </w:r>
      <w:r w:rsidR="005C54D1">
        <w:rPr>
          <w:sz w:val="28"/>
          <w:szCs w:val="28"/>
        </w:rPr>
        <w:t xml:space="preserve"> sul giornale “Scuola d’Oggi”, periodico</w:t>
      </w:r>
      <w:r w:rsidRPr="001E25E5">
        <w:rPr>
          <w:sz w:val="28"/>
          <w:szCs w:val="28"/>
        </w:rPr>
        <w:t xml:space="preserve"> della Uil Scuola del 26 settembre 2017, in cui venivano elencate le condizioni per accedere al trattamento pensionistico dal 1° settembre 2018, si ricordano brevemente le principali situazioni:</w:t>
      </w:r>
    </w:p>
    <w:p w:rsidR="000902F9" w:rsidRPr="001E25E5" w:rsidRDefault="000902F9" w:rsidP="001E25E5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E25E5">
        <w:rPr>
          <w:b/>
          <w:i/>
          <w:sz w:val="28"/>
          <w:szCs w:val="28"/>
        </w:rPr>
        <w:t>PENSIONE DI VECCHIAIA</w:t>
      </w:r>
    </w:p>
    <w:p w:rsidR="00FE229A" w:rsidRPr="001E25E5" w:rsidRDefault="000902F9" w:rsidP="001E25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1E25E5">
        <w:rPr>
          <w:sz w:val="28"/>
          <w:szCs w:val="28"/>
        </w:rPr>
        <w:t>I lavoratori della scuola nati entro il 31.12.1951 e quelli nati entro il 31.01.1952, possedendo minimo 20 anni di contribuzione, saranno collocati in pensione d’ufficio e. pertanto, non dovranno produrre domanda di dimissioni;</w:t>
      </w:r>
    </w:p>
    <w:p w:rsidR="000902F9" w:rsidRPr="001E25E5" w:rsidRDefault="000902F9" w:rsidP="001E25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1E25E5">
        <w:rPr>
          <w:sz w:val="28"/>
          <w:szCs w:val="28"/>
        </w:rPr>
        <w:t>I lavoratori nati entro il 31.05.1952, che possono far valere almeno 20 anni di contribuzione, a domanda saranno collocati in pensione di vecchiaia;</w:t>
      </w:r>
    </w:p>
    <w:p w:rsidR="000902F9" w:rsidRDefault="000902F9" w:rsidP="001E25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1E25E5">
        <w:rPr>
          <w:sz w:val="28"/>
          <w:szCs w:val="28"/>
        </w:rPr>
        <w:t xml:space="preserve">I lavoratori che compiranno 65 anni entro il 31.08.2018 e, alla stessa data, posseggono 41 anni e 10 mesi (donne) e 42 anni e 10 mesi (uomini) di contribuzione, saranno collocati in pensione d’ufficio per vecchiaia. In tutti e tre i casi, la liquidazione sarà riscossa dopo </w:t>
      </w:r>
      <w:r w:rsidR="0097338A" w:rsidRPr="001E25E5">
        <w:rPr>
          <w:sz w:val="28"/>
          <w:szCs w:val="28"/>
        </w:rPr>
        <w:t>un anno e fino a 15 mesi, con la prima rata con il tetto a 50.000,00 euro lordi.</w:t>
      </w:r>
    </w:p>
    <w:p w:rsidR="003A48F6" w:rsidRPr="001E25E5" w:rsidRDefault="003A48F6" w:rsidP="003A48F6">
      <w:pPr>
        <w:pStyle w:val="Paragrafoelenco"/>
        <w:ind w:left="1080"/>
        <w:jc w:val="both"/>
        <w:rPr>
          <w:sz w:val="28"/>
          <w:szCs w:val="28"/>
        </w:rPr>
      </w:pPr>
    </w:p>
    <w:p w:rsidR="0097338A" w:rsidRPr="001E25E5" w:rsidRDefault="0097338A" w:rsidP="001E25E5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E25E5">
        <w:rPr>
          <w:b/>
          <w:i/>
          <w:sz w:val="28"/>
          <w:szCs w:val="28"/>
        </w:rPr>
        <w:lastRenderedPageBreak/>
        <w:t>PENSIONE ANTICIPATA</w:t>
      </w:r>
    </w:p>
    <w:p w:rsidR="0097338A" w:rsidRDefault="0097338A" w:rsidP="001E25E5">
      <w:pPr>
        <w:pStyle w:val="Paragrafoelenco"/>
        <w:jc w:val="both"/>
        <w:rPr>
          <w:sz w:val="28"/>
          <w:szCs w:val="28"/>
        </w:rPr>
      </w:pPr>
      <w:r w:rsidRPr="001E25E5">
        <w:rPr>
          <w:sz w:val="28"/>
          <w:szCs w:val="28"/>
        </w:rPr>
        <w:t>Le condizioni per accedere al trattamento della pensione anticipata sono 41 anni e 10 mesi (donne) e 42 anni e 10 mesi (uomini) da conseguire entro il 31.12.2018, per cui bastano rispettivamente 41 anni e 6 mesi e 42 anni e 6 mesi al 31.08.2018.</w:t>
      </w:r>
    </w:p>
    <w:p w:rsidR="003A48F6" w:rsidRPr="001E25E5" w:rsidRDefault="003A48F6" w:rsidP="001E25E5">
      <w:pPr>
        <w:pStyle w:val="Paragrafoelenco"/>
        <w:jc w:val="both"/>
        <w:rPr>
          <w:sz w:val="28"/>
          <w:szCs w:val="28"/>
        </w:rPr>
      </w:pPr>
    </w:p>
    <w:p w:rsidR="0097338A" w:rsidRPr="001E25E5" w:rsidRDefault="0097338A" w:rsidP="001E25E5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E25E5">
        <w:rPr>
          <w:b/>
          <w:i/>
          <w:sz w:val="28"/>
          <w:szCs w:val="28"/>
        </w:rPr>
        <w:t>OPZIONE DONNA</w:t>
      </w:r>
    </w:p>
    <w:p w:rsidR="0097338A" w:rsidRPr="001E25E5" w:rsidRDefault="0097338A" w:rsidP="001E25E5">
      <w:pPr>
        <w:pStyle w:val="Paragrafoelenco"/>
        <w:jc w:val="both"/>
        <w:rPr>
          <w:sz w:val="28"/>
          <w:szCs w:val="28"/>
        </w:rPr>
      </w:pPr>
      <w:r w:rsidRPr="001E25E5">
        <w:rPr>
          <w:sz w:val="28"/>
          <w:szCs w:val="28"/>
        </w:rPr>
        <w:t>Le donne che al 31.12.2015 possedevano almeno 57 anni e 3 mesi di età anagrafica e 35 anni o più di contribuzione, a domanda, possono accedere al trattamento pensionistico optando per il calcolo contributivo.</w:t>
      </w:r>
    </w:p>
    <w:p w:rsidR="0097338A" w:rsidRPr="001E25E5" w:rsidRDefault="0097338A" w:rsidP="001E25E5">
      <w:pPr>
        <w:jc w:val="both"/>
        <w:rPr>
          <w:sz w:val="28"/>
          <w:szCs w:val="28"/>
        </w:rPr>
      </w:pPr>
      <w:r w:rsidRPr="001E25E5">
        <w:rPr>
          <w:sz w:val="28"/>
          <w:szCs w:val="28"/>
        </w:rPr>
        <w:t>Si ricorda, infine, che il pensionamento d’ufficio, a prescindere dall’età anagrafica, scatta per tutte le categorie in esubero che al 31.08.2018 posseggono rispettivamente 41 anni e 10 mesi e 42 anni e 10 mesi di contribuzione.</w:t>
      </w:r>
    </w:p>
    <w:p w:rsidR="0097338A" w:rsidRPr="001E25E5" w:rsidRDefault="0097338A" w:rsidP="001E25E5">
      <w:pPr>
        <w:jc w:val="both"/>
        <w:rPr>
          <w:sz w:val="28"/>
          <w:szCs w:val="28"/>
        </w:rPr>
      </w:pPr>
      <w:r w:rsidRPr="001E25E5">
        <w:rPr>
          <w:sz w:val="28"/>
          <w:szCs w:val="28"/>
        </w:rPr>
        <w:t>Si raccomanda di memorizzare le date di scadenza per la presentazione delle dimissioni on line:</w:t>
      </w:r>
      <w:bookmarkStart w:id="0" w:name="_GoBack"/>
      <w:bookmarkEnd w:id="0"/>
    </w:p>
    <w:p w:rsidR="0097338A" w:rsidRPr="001E25E5" w:rsidRDefault="001E25E5" w:rsidP="001E25E5">
      <w:pPr>
        <w:jc w:val="both"/>
        <w:rPr>
          <w:sz w:val="28"/>
          <w:szCs w:val="28"/>
        </w:rPr>
      </w:pPr>
      <w:r w:rsidRPr="001E25E5">
        <w:rPr>
          <w:sz w:val="36"/>
          <w:szCs w:val="36"/>
        </w:rPr>
        <w:t>20 DICEMBRE 2017</w:t>
      </w:r>
      <w:r w:rsidRPr="001E25E5">
        <w:rPr>
          <w:sz w:val="28"/>
          <w:szCs w:val="28"/>
        </w:rPr>
        <w:t xml:space="preserve"> per il personale Ata, educativo e docente;</w:t>
      </w:r>
    </w:p>
    <w:p w:rsidR="001E25E5" w:rsidRDefault="001E25E5" w:rsidP="001E25E5">
      <w:pPr>
        <w:jc w:val="both"/>
        <w:rPr>
          <w:sz w:val="28"/>
          <w:szCs w:val="28"/>
        </w:rPr>
      </w:pPr>
      <w:r w:rsidRPr="001E25E5">
        <w:rPr>
          <w:sz w:val="36"/>
          <w:szCs w:val="36"/>
        </w:rPr>
        <w:t>28 FEBBRAIO 2018</w:t>
      </w:r>
      <w:r w:rsidRPr="001E25E5">
        <w:rPr>
          <w:sz w:val="28"/>
          <w:szCs w:val="28"/>
        </w:rPr>
        <w:t xml:space="preserve"> per i dirigenti scolastici</w:t>
      </w:r>
    </w:p>
    <w:p w:rsidR="003A48F6" w:rsidRDefault="003A48F6" w:rsidP="001E25E5">
      <w:pPr>
        <w:jc w:val="both"/>
        <w:rPr>
          <w:sz w:val="28"/>
          <w:szCs w:val="28"/>
        </w:rPr>
      </w:pPr>
    </w:p>
    <w:p w:rsidR="003A48F6" w:rsidRPr="001E25E5" w:rsidRDefault="003A48F6" w:rsidP="003A48F6">
      <w:pPr>
        <w:jc w:val="center"/>
        <w:rPr>
          <w:sz w:val="28"/>
          <w:szCs w:val="28"/>
        </w:rPr>
      </w:pPr>
      <w:r>
        <w:rPr>
          <w:sz w:val="28"/>
          <w:szCs w:val="28"/>
        </w:rPr>
        <w:t>Noemi Ranieri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Francesco </w:t>
      </w:r>
      <w:proofErr w:type="spellStart"/>
      <w:r>
        <w:rPr>
          <w:sz w:val="28"/>
          <w:szCs w:val="28"/>
        </w:rPr>
        <w:t>Sciandrone</w:t>
      </w:r>
      <w:proofErr w:type="spellEnd"/>
    </w:p>
    <w:sectPr w:rsidR="003A48F6" w:rsidRPr="001E25E5" w:rsidSect="00562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5175"/>
    <w:multiLevelType w:val="hybridMultilevel"/>
    <w:tmpl w:val="D1D42AD6"/>
    <w:lvl w:ilvl="0" w:tplc="84402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B1709"/>
    <w:multiLevelType w:val="hybridMultilevel"/>
    <w:tmpl w:val="45C0278C"/>
    <w:lvl w:ilvl="0" w:tplc="82BCD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A"/>
    <w:rsid w:val="000902F9"/>
    <w:rsid w:val="001E25E5"/>
    <w:rsid w:val="002E3536"/>
    <w:rsid w:val="003A48F6"/>
    <w:rsid w:val="005622F4"/>
    <w:rsid w:val="005C54D1"/>
    <w:rsid w:val="00852530"/>
    <w:rsid w:val="0097338A"/>
    <w:rsid w:val="00DA3AC5"/>
    <w:rsid w:val="00FD11D1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38DE"/>
  <w15:docId w15:val="{8925F078-B14B-4E5D-BE26-E49F5DC2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Sciandrone</dc:creator>
  <cp:lastModifiedBy>Lello Macro</cp:lastModifiedBy>
  <cp:revision>2</cp:revision>
  <dcterms:created xsi:type="dcterms:W3CDTF">2017-11-15T20:41:00Z</dcterms:created>
  <dcterms:modified xsi:type="dcterms:W3CDTF">2017-11-15T20:41:00Z</dcterms:modified>
</cp:coreProperties>
</file>